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4ED1" w14:textId="77777777" w:rsidR="00D01592" w:rsidRPr="00D01592" w:rsidRDefault="00D01592" w:rsidP="00D01592">
      <w:pPr>
        <w:shd w:val="pct10" w:color="auto" w:fill="FFFFFF"/>
        <w:spacing w:after="0" w:line="225" w:lineRule="exact"/>
        <w:jc w:val="center"/>
        <w:rPr>
          <w:rFonts w:ascii="Times New Roman" w:eastAsia="Times" w:hAnsi="Times New Roman" w:cs="Times New Roman"/>
          <w:sz w:val="24"/>
          <w:szCs w:val="24"/>
        </w:rPr>
      </w:pPr>
      <w:r w:rsidRPr="00D01592">
        <w:rPr>
          <w:rFonts w:ascii="Times New Roman" w:eastAsia="Times" w:hAnsi="Times New Roman" w:cs="Times New Roman"/>
          <w:sz w:val="24"/>
          <w:szCs w:val="24"/>
        </w:rPr>
        <w:t>APPENDIX H</w:t>
      </w:r>
    </w:p>
    <w:p w14:paraId="67944ED2" w14:textId="77777777" w:rsidR="00D01592" w:rsidRPr="00D01592" w:rsidRDefault="00D01592" w:rsidP="00D01592">
      <w:pPr>
        <w:spacing w:after="0" w:line="225" w:lineRule="exact"/>
        <w:jc w:val="center"/>
        <w:rPr>
          <w:rFonts w:ascii="Times New Roman" w:eastAsia="Times" w:hAnsi="Times New Roman" w:cs="Times New Roman"/>
          <w:sz w:val="24"/>
          <w:szCs w:val="24"/>
        </w:rPr>
      </w:pPr>
      <w:r w:rsidRPr="00D01592">
        <w:rPr>
          <w:rFonts w:ascii="Times New Roman" w:eastAsia="Times" w:hAnsi="Times New Roman" w:cs="Times New Roman"/>
          <w:sz w:val="24"/>
          <w:szCs w:val="24"/>
        </w:rPr>
        <w:t>MEMORANDUMS OF UNDERSTANDING</w:t>
      </w:r>
    </w:p>
    <w:p w14:paraId="7DE67C91" w14:textId="77777777" w:rsidR="00C51D00" w:rsidRDefault="00C51D00" w:rsidP="009C253E">
      <w:pPr>
        <w:widowControl w:val="0"/>
        <w:autoSpaceDE w:val="0"/>
        <w:autoSpaceDN w:val="0"/>
        <w:adjustRightInd w:val="0"/>
        <w:spacing w:after="240" w:line="240" w:lineRule="auto"/>
        <w:rPr>
          <w:rFonts w:ascii="Times New Roman" w:eastAsia="Times" w:hAnsi="Times New Roman" w:cs="Times New Roman"/>
          <w:sz w:val="24"/>
          <w:szCs w:val="20"/>
        </w:rPr>
      </w:pPr>
    </w:p>
    <w:p w14:paraId="67944F81" w14:textId="4A5A1BBA" w:rsidR="00D01592" w:rsidRPr="00C51D00" w:rsidRDefault="00D01592" w:rsidP="00D01592">
      <w:pPr>
        <w:widowControl w:val="0"/>
        <w:autoSpaceDE w:val="0"/>
        <w:autoSpaceDN w:val="0"/>
        <w:adjustRightInd w:val="0"/>
        <w:spacing w:after="240" w:line="240" w:lineRule="auto"/>
        <w:jc w:val="center"/>
        <w:rPr>
          <w:rFonts w:ascii="Times New Roman" w:eastAsia="Times" w:hAnsi="Times New Roman" w:cs="Times New Roman"/>
          <w:bCs/>
          <w:sz w:val="28"/>
          <w:szCs w:val="28"/>
        </w:rPr>
      </w:pPr>
      <w:r w:rsidRPr="00C51D00">
        <w:rPr>
          <w:rFonts w:ascii="Times New Roman" w:eastAsia="Times" w:hAnsi="Times New Roman" w:cs="Times New Roman"/>
          <w:bCs/>
          <w:sz w:val="28"/>
          <w:szCs w:val="28"/>
        </w:rPr>
        <w:t>No. 7</w:t>
      </w:r>
    </w:p>
    <w:p w14:paraId="67944F82" w14:textId="77777777" w:rsidR="00D01592" w:rsidRPr="00C51D00" w:rsidRDefault="00D01592" w:rsidP="00D01592">
      <w:pPr>
        <w:widowControl w:val="0"/>
        <w:autoSpaceDE w:val="0"/>
        <w:autoSpaceDN w:val="0"/>
        <w:adjustRightInd w:val="0"/>
        <w:spacing w:after="240" w:line="240" w:lineRule="auto"/>
        <w:jc w:val="center"/>
        <w:rPr>
          <w:rFonts w:ascii="Times New Roman" w:eastAsia="Times" w:hAnsi="Times New Roman" w:cs="Times New Roman"/>
          <w:bCs/>
          <w:sz w:val="24"/>
          <w:szCs w:val="20"/>
        </w:rPr>
      </w:pPr>
      <w:r w:rsidRPr="00C51D00">
        <w:rPr>
          <w:rFonts w:ascii="Times New Roman" w:eastAsia="Times" w:hAnsi="Times New Roman" w:cs="Times New Roman"/>
          <w:bCs/>
          <w:sz w:val="24"/>
          <w:szCs w:val="20"/>
          <w:u w:val="single"/>
        </w:rPr>
        <w:t>FITU EARLY RETIREMENT MEDICAL SUBSIDY IMPROVEMENT WINDOW</w:t>
      </w:r>
    </w:p>
    <w:p w14:paraId="534F0F07" w14:textId="65AFD4E4" w:rsidR="00A92276" w:rsidRDefault="00A92276" w:rsidP="00A92276">
      <w:pPr>
        <w:jc w:val="both"/>
        <w:rPr>
          <w:rFonts w:ascii="Times New Roman" w:hAnsi="Times New Roman" w:cs="Times New Roman"/>
          <w:sz w:val="24"/>
          <w:szCs w:val="24"/>
        </w:rPr>
      </w:pPr>
      <w:r>
        <w:rPr>
          <w:rFonts w:ascii="Times New Roman" w:hAnsi="Times New Roman" w:cs="Times New Roman"/>
          <w:sz w:val="24"/>
          <w:szCs w:val="24"/>
        </w:rPr>
        <w:t>Propose deleting Appendix H, Mutual Agreement No.</w:t>
      </w:r>
      <w:r w:rsidR="00602337">
        <w:rPr>
          <w:rFonts w:ascii="Times New Roman" w:hAnsi="Times New Roman" w:cs="Times New Roman"/>
          <w:sz w:val="24"/>
          <w:szCs w:val="24"/>
        </w:rPr>
        <w:t xml:space="preserve"> </w:t>
      </w:r>
      <w:proofErr w:type="gramStart"/>
      <w:r w:rsidR="00602337">
        <w:rPr>
          <w:rFonts w:ascii="Times New Roman" w:hAnsi="Times New Roman" w:cs="Times New Roman"/>
          <w:sz w:val="24"/>
          <w:szCs w:val="24"/>
        </w:rPr>
        <w:t>7</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FITU Early Retirement Medical Subsidy Improvement Window) in its entirety. </w:t>
      </w:r>
    </w:p>
    <w:p w14:paraId="67944F87" w14:textId="77777777" w:rsidR="00926DC7" w:rsidRDefault="00926DC7">
      <w:bookmarkStart w:id="0" w:name="_GoBack"/>
      <w:bookmarkEnd w:id="0"/>
    </w:p>
    <w:sectPr w:rsidR="00926D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5039" w14:textId="77777777" w:rsidR="00472C94" w:rsidRDefault="00472C94" w:rsidP="00AC5280">
      <w:pPr>
        <w:spacing w:after="0" w:line="240" w:lineRule="auto"/>
      </w:pPr>
      <w:r>
        <w:separator/>
      </w:r>
    </w:p>
  </w:endnote>
  <w:endnote w:type="continuationSeparator" w:id="0">
    <w:p w14:paraId="495F711B" w14:textId="77777777" w:rsidR="00472C94" w:rsidRDefault="00472C94" w:rsidP="00AC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7AF7" w14:textId="77777777" w:rsidR="00A3104B" w:rsidRDefault="00A3104B" w:rsidP="00A3104B">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01DCB08D" w14:textId="380DA60F" w:rsidR="00AC5280" w:rsidRDefault="00A3104B">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C82C" w14:textId="77777777" w:rsidR="00472C94" w:rsidRDefault="00472C94" w:rsidP="00AC5280">
      <w:pPr>
        <w:spacing w:after="0" w:line="240" w:lineRule="auto"/>
      </w:pPr>
      <w:r>
        <w:separator/>
      </w:r>
    </w:p>
  </w:footnote>
  <w:footnote w:type="continuationSeparator" w:id="0">
    <w:p w14:paraId="74525DF3" w14:textId="77777777" w:rsidR="00472C94" w:rsidRDefault="00472C94" w:rsidP="00AC5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F2A"/>
    <w:multiLevelType w:val="hybridMultilevel"/>
    <w:tmpl w:val="9DA09CB8"/>
    <w:lvl w:ilvl="0" w:tplc="E33AE2BC">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656B"/>
    <w:multiLevelType w:val="hybridMultilevel"/>
    <w:tmpl w:val="9E0CB1AE"/>
    <w:lvl w:ilvl="0" w:tplc="D5DCFAD0">
      <w:start w:val="1"/>
      <w:numFmt w:val="upp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BAF2D31"/>
    <w:multiLevelType w:val="hybridMultilevel"/>
    <w:tmpl w:val="1102B850"/>
    <w:lvl w:ilvl="0" w:tplc="6CA8F492">
      <w:start w:val="1"/>
      <w:numFmt w:val="upp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E5566"/>
    <w:multiLevelType w:val="multilevel"/>
    <w:tmpl w:val="4314D444"/>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strike w:val="0"/>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7912255"/>
    <w:multiLevelType w:val="hybridMultilevel"/>
    <w:tmpl w:val="0742C4BA"/>
    <w:lvl w:ilvl="0" w:tplc="B0485D62">
      <w:start w:val="1"/>
      <w:numFmt w:val="lowerLetter"/>
      <w:lvlText w:val="%1."/>
      <w:lvlJc w:val="left"/>
      <w:pPr>
        <w:tabs>
          <w:tab w:val="num" w:pos="1440"/>
        </w:tabs>
        <w:ind w:left="144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D6B70"/>
    <w:multiLevelType w:val="hybridMultilevel"/>
    <w:tmpl w:val="A0B257CC"/>
    <w:lvl w:ilvl="0" w:tplc="BD8E97A4">
      <w:start w:val="1"/>
      <w:numFmt w:val="decimal"/>
      <w:lvlText w:val="%1)"/>
      <w:lvlJc w:val="left"/>
      <w:pPr>
        <w:tabs>
          <w:tab w:val="num" w:pos="450"/>
        </w:tabs>
        <w:ind w:left="450" w:hanging="360"/>
      </w:pPr>
      <w:rPr>
        <w:rFonts w:hint="default"/>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014EB2"/>
    <w:multiLevelType w:val="hybridMultilevel"/>
    <w:tmpl w:val="C77EC02C"/>
    <w:lvl w:ilvl="0" w:tplc="F7AC3FDE">
      <w:start w:val="1"/>
      <w:numFmt w:val="decimal"/>
      <w:lvlText w:val="%1."/>
      <w:lvlJc w:val="left"/>
      <w:pPr>
        <w:ind w:left="1440" w:hanging="360"/>
      </w:pPr>
      <w:rPr>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7E66B5"/>
    <w:multiLevelType w:val="hybridMultilevel"/>
    <w:tmpl w:val="DCD0A59C"/>
    <w:lvl w:ilvl="0" w:tplc="49B29DAE">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FB1C52"/>
    <w:multiLevelType w:val="hybridMultilevel"/>
    <w:tmpl w:val="E708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72CF4"/>
    <w:multiLevelType w:val="multilevel"/>
    <w:tmpl w:val="091258E0"/>
    <w:lvl w:ilvl="0">
      <w:start w:val="1"/>
      <w:numFmt w:val="upperLetter"/>
      <w:lvlText w:val="%1."/>
      <w:lvlJc w:val="left"/>
      <w:pPr>
        <w:ind w:left="1170" w:hanging="360"/>
      </w:pPr>
      <w:rPr>
        <w:rFonts w:hint="default"/>
        <w:strike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73B00639"/>
    <w:multiLevelType w:val="hybridMultilevel"/>
    <w:tmpl w:val="9F062BB6"/>
    <w:lvl w:ilvl="0" w:tplc="85E058E0">
      <w:start w:val="1"/>
      <w:numFmt w:val="decimal"/>
      <w:lvlText w:val="%1."/>
      <w:lvlJc w:val="left"/>
      <w:pPr>
        <w:tabs>
          <w:tab w:val="num" w:pos="360"/>
        </w:tabs>
        <w:ind w:left="360" w:hanging="360"/>
      </w:pPr>
      <w:rPr>
        <w:rFonts w:hint="default"/>
      </w:rPr>
    </w:lvl>
    <w:lvl w:ilvl="1" w:tplc="49B29DA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10"/>
  </w:num>
  <w:num w:numId="5">
    <w:abstractNumId w:val="5"/>
  </w:num>
  <w:num w:numId="6">
    <w:abstractNumId w:val="7"/>
  </w:num>
  <w:num w:numId="7">
    <w:abstractNumId w:val="9"/>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92"/>
    <w:rsid w:val="001273EB"/>
    <w:rsid w:val="00472C94"/>
    <w:rsid w:val="00602337"/>
    <w:rsid w:val="007A6943"/>
    <w:rsid w:val="008D0F1E"/>
    <w:rsid w:val="00926DC7"/>
    <w:rsid w:val="009C253E"/>
    <w:rsid w:val="00A3104B"/>
    <w:rsid w:val="00A92276"/>
    <w:rsid w:val="00AC5280"/>
    <w:rsid w:val="00C35190"/>
    <w:rsid w:val="00C51D00"/>
    <w:rsid w:val="00CA1D7B"/>
    <w:rsid w:val="00D01592"/>
    <w:rsid w:val="00E8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4ED1"/>
  <w15:chartTrackingRefBased/>
  <w15:docId w15:val="{0398E8BD-7042-4F38-9C6C-DBDC2C41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280"/>
  </w:style>
  <w:style w:type="paragraph" w:styleId="Footer">
    <w:name w:val="footer"/>
    <w:basedOn w:val="Normal"/>
    <w:link w:val="FooterChar"/>
    <w:uiPriority w:val="99"/>
    <w:unhideWhenUsed/>
    <w:rsid w:val="00AC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80"/>
  </w:style>
  <w:style w:type="character" w:styleId="CommentReference">
    <w:name w:val="annotation reference"/>
    <w:basedOn w:val="DefaultParagraphFont"/>
    <w:uiPriority w:val="99"/>
    <w:semiHidden/>
    <w:unhideWhenUsed/>
    <w:rsid w:val="00CA1D7B"/>
    <w:rPr>
      <w:sz w:val="16"/>
      <w:szCs w:val="16"/>
    </w:rPr>
  </w:style>
  <w:style w:type="paragraph" w:styleId="CommentText">
    <w:name w:val="annotation text"/>
    <w:basedOn w:val="Normal"/>
    <w:link w:val="CommentTextChar"/>
    <w:uiPriority w:val="99"/>
    <w:semiHidden/>
    <w:unhideWhenUsed/>
    <w:rsid w:val="00CA1D7B"/>
    <w:pPr>
      <w:spacing w:line="240" w:lineRule="auto"/>
    </w:pPr>
    <w:rPr>
      <w:sz w:val="20"/>
      <w:szCs w:val="20"/>
    </w:rPr>
  </w:style>
  <w:style w:type="character" w:customStyle="1" w:styleId="CommentTextChar">
    <w:name w:val="Comment Text Char"/>
    <w:basedOn w:val="DefaultParagraphFont"/>
    <w:link w:val="CommentText"/>
    <w:uiPriority w:val="99"/>
    <w:semiHidden/>
    <w:rsid w:val="00CA1D7B"/>
    <w:rPr>
      <w:sz w:val="20"/>
      <w:szCs w:val="20"/>
    </w:rPr>
  </w:style>
  <w:style w:type="paragraph" w:styleId="CommentSubject">
    <w:name w:val="annotation subject"/>
    <w:basedOn w:val="CommentText"/>
    <w:next w:val="CommentText"/>
    <w:link w:val="CommentSubjectChar"/>
    <w:uiPriority w:val="99"/>
    <w:semiHidden/>
    <w:unhideWhenUsed/>
    <w:rsid w:val="00CA1D7B"/>
    <w:rPr>
      <w:b/>
      <w:bCs/>
    </w:rPr>
  </w:style>
  <w:style w:type="character" w:customStyle="1" w:styleId="CommentSubjectChar">
    <w:name w:val="Comment Subject Char"/>
    <w:basedOn w:val="CommentTextChar"/>
    <w:link w:val="CommentSubject"/>
    <w:uiPriority w:val="99"/>
    <w:semiHidden/>
    <w:rsid w:val="00CA1D7B"/>
    <w:rPr>
      <w:b/>
      <w:bCs/>
      <w:sz w:val="20"/>
      <w:szCs w:val="20"/>
    </w:rPr>
  </w:style>
  <w:style w:type="paragraph" w:styleId="BalloonText">
    <w:name w:val="Balloon Text"/>
    <w:basedOn w:val="Normal"/>
    <w:link w:val="BalloonTextChar"/>
    <w:uiPriority w:val="99"/>
    <w:semiHidden/>
    <w:unhideWhenUsed/>
    <w:rsid w:val="00CA1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065">
      <w:bodyDiv w:val="1"/>
      <w:marLeft w:val="0"/>
      <w:marRight w:val="0"/>
      <w:marTop w:val="0"/>
      <w:marBottom w:val="0"/>
      <w:divBdr>
        <w:top w:val="none" w:sz="0" w:space="0" w:color="auto"/>
        <w:left w:val="none" w:sz="0" w:space="0" w:color="auto"/>
        <w:bottom w:val="none" w:sz="0" w:space="0" w:color="auto"/>
        <w:right w:val="none" w:sz="0" w:space="0" w:color="auto"/>
      </w:divBdr>
    </w:div>
    <w:div w:id="596984395">
      <w:bodyDiv w:val="1"/>
      <w:marLeft w:val="0"/>
      <w:marRight w:val="0"/>
      <w:marTop w:val="0"/>
      <w:marBottom w:val="0"/>
      <w:divBdr>
        <w:top w:val="none" w:sz="0" w:space="0" w:color="auto"/>
        <w:left w:val="none" w:sz="0" w:space="0" w:color="auto"/>
        <w:bottom w:val="none" w:sz="0" w:space="0" w:color="auto"/>
        <w:right w:val="none" w:sz="0" w:space="0" w:color="auto"/>
      </w:divBdr>
    </w:div>
    <w:div w:id="1127889125">
      <w:bodyDiv w:val="1"/>
      <w:marLeft w:val="0"/>
      <w:marRight w:val="0"/>
      <w:marTop w:val="0"/>
      <w:marBottom w:val="0"/>
      <w:divBdr>
        <w:top w:val="none" w:sz="0" w:space="0" w:color="auto"/>
        <w:left w:val="none" w:sz="0" w:space="0" w:color="auto"/>
        <w:bottom w:val="none" w:sz="0" w:space="0" w:color="auto"/>
        <w:right w:val="none" w:sz="0" w:space="0" w:color="auto"/>
      </w:divBdr>
    </w:div>
    <w:div w:id="21158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92A6D-F8F1-41F9-B729-8F3C4AE220A3}">
  <ds:schemaRefs>
    <ds:schemaRef ds:uri="http://schemas.microsoft.com/sharepoint/v3/contenttype/forms"/>
  </ds:schemaRefs>
</ds:datastoreItem>
</file>

<file path=customXml/itemProps2.xml><?xml version="1.0" encoding="utf-8"?>
<ds:datastoreItem xmlns:ds="http://schemas.openxmlformats.org/officeDocument/2006/customXml" ds:itemID="{49E278E9-A60A-4F1F-91B5-A5839E7DDE41}">
  <ds:schemaRefs>
    <ds:schemaRef ds:uri="http://purl.org/dc/elements/1.1/"/>
    <ds:schemaRef ds:uri="http://schemas.microsoft.com/office/infopath/2007/PartnerControls"/>
    <ds:schemaRef ds:uri="http://schemas.microsoft.com/office/2006/metadata/properties"/>
    <ds:schemaRef ds:uri="http://purl.org/dc/dcmitype/"/>
    <ds:schemaRef ds:uri="d11ed100-aab4-43e8-a9fe-d640c61dbb79"/>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3A1BB3F-D670-4444-80B2-AD4AB4DD1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Jason B (US)</dc:creator>
  <cp:keywords>Unrestricted</cp:keywords>
  <dc:description/>
  <cp:lastModifiedBy>Jefferson, Xavier K (US)</cp:lastModifiedBy>
  <cp:revision>3</cp:revision>
  <dcterms:created xsi:type="dcterms:W3CDTF">2019-08-14T03:23:00Z</dcterms:created>
  <dcterms:modified xsi:type="dcterms:W3CDTF">2019-09-07T17:55:00Z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0x0101007631B0B477A4104285A6B57D86E7A801</vt:lpwstr>
  </property>
  <property fmtid="{D5CDD505-2E9C-101B-9397-08002B2CF9AE}" pid="3" name="sip_cache_lock_id">
    <vt:lpwstr>18637037520670000000</vt:lpwstr>
  </property>
  <property fmtid="{D5CDD505-2E9C-101B-9397-08002B2CF9AE}" pid="4" name="lmss_lock_sip_cache">
    <vt:lpwstr>;#Unrestricted;#~#~#~#~#</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US\e360955</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